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92" w:rsidRPr="000635C4" w:rsidRDefault="00CC1C92" w:rsidP="00CC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4"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C61CDF" w:rsidRPr="000635C4" w:rsidRDefault="00CC1C92" w:rsidP="00C6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4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«ЭЛЕКТРОСЕТИ»</w:t>
      </w:r>
    </w:p>
    <w:p w:rsidR="00C61CDF" w:rsidRPr="000635C4" w:rsidRDefault="00C61CDF" w:rsidP="00C6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92" w:rsidRPr="000635C4" w:rsidRDefault="00CC1C92" w:rsidP="00C61CD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4">
        <w:rPr>
          <w:rFonts w:ascii="Times New Roman" w:hAnsi="Times New Roman" w:cs="Times New Roman"/>
          <w:b/>
          <w:sz w:val="28"/>
          <w:szCs w:val="28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CC1C9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физические, юридические лица</w:t>
      </w:r>
      <w:r w:rsidR="00E35296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, индивидуальные предприниматели.</w:t>
      </w:r>
    </w:p>
    <w:p w:rsidR="00CC1C9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не взимается.</w:t>
      </w:r>
    </w:p>
    <w:p w:rsidR="00735D0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C61CDF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</w:t>
      </w:r>
      <w:r w:rsidR="0088354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обращени</w:t>
      </w:r>
      <w:r w:rsidR="00C61CDF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я заявителя</w:t>
      </w:r>
      <w:r w:rsidR="0088354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 наличии технологического присоединения к сетям </w:t>
      </w:r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«Электросети» и заключенного договора на электроснабжение электрической энергии с </w:t>
      </w:r>
      <w:proofErr w:type="spellStart"/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</w:t>
      </w:r>
      <w:r w:rsidR="00735D02" w:rsidRPr="000635C4">
        <w:rPr>
          <w:rFonts w:ascii="Times New Roman" w:eastAsia="Times New Roman" w:hAnsi="Times New Roman"/>
          <w:sz w:val="24"/>
          <w:szCs w:val="24"/>
        </w:rPr>
        <w:t>.</w:t>
      </w:r>
    </w:p>
    <w:p w:rsidR="00883542" w:rsidRPr="000635C4" w:rsidRDefault="0088354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выдача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Акта контрольного снятия показаний или Акта проверки измерительного комплекса электрической энергии.</w:t>
      </w:r>
    </w:p>
    <w:p w:rsidR="00883542" w:rsidRPr="000635C4" w:rsidRDefault="0088354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6"/>
          <w:szCs w:val="26"/>
        </w:rPr>
        <w:t xml:space="preserve">  </w:t>
      </w:r>
      <w:r w:rsidR="0045323E" w:rsidRPr="000635C4">
        <w:rPr>
          <w:rFonts w:ascii="Times New Roman" w:eastAsia="Times New Roman" w:hAnsi="Times New Roman"/>
          <w:sz w:val="26"/>
          <w:szCs w:val="26"/>
        </w:rPr>
        <w:t>3 (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три</w:t>
      </w:r>
      <w:r w:rsidR="0045323E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дня</w:t>
      </w:r>
      <w:r w:rsidRPr="000635C4">
        <w:rPr>
          <w:rFonts w:ascii="Times New Roman" w:eastAsia="Times New Roman" w:hAnsi="Times New Roman"/>
          <w:sz w:val="26"/>
          <w:szCs w:val="26"/>
        </w:rPr>
        <w:t>.</w:t>
      </w:r>
    </w:p>
    <w:p w:rsidR="00CC1C9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544"/>
        <w:gridCol w:w="2126"/>
        <w:gridCol w:w="3686"/>
        <w:gridCol w:w="2835"/>
      </w:tblGrid>
      <w:tr w:rsidR="00570D7B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570D7B" w:rsidRPr="000635C4" w:rsidTr="00B904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Направление уведомления о необходимости обеспечения допуска в электроустановку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обращение потребителя должно содержать: реквизиты заявителя, место нахождения энергопринимающих устройств, номер договора энергоснабжения, контактные данные (включая номер телефона), причину (цель) проведения  процесса, дата и время проведения контрольного снятия показаний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735D02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почте, лично либо через доверителя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За 5 рабочих дней до планируемой даты допуска.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04.05.2012 №442.</w:t>
            </w:r>
          </w:p>
        </w:tc>
      </w:tr>
      <w:tr w:rsidR="00570D7B" w:rsidRPr="000635C4" w:rsidTr="00B9043E">
        <w:trPr>
          <w:trHeight w:val="169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Допуск уполномоченных представителей в пункты контроля количества и качества электрической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3E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Согласование даты и времени допуска представителя потребителя.                </w:t>
            </w:r>
          </w:p>
          <w:p w:rsidR="00B9043E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Подготовка рабочего места: </w:t>
            </w:r>
          </w:p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Проведение организационных и технических мероприятий по Охране Труда.</w:t>
            </w:r>
          </w:p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Личное вручение  потребителю либо заказным письмом с уведомлением либо телефонограммой.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B9043E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570D7B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30 дней </w:t>
            </w:r>
            <w:proofErr w:type="gramStart"/>
            <w:r w:rsidR="00570D7B" w:rsidRPr="000635C4">
              <w:rPr>
                <w:rFonts w:ascii="Times New Roman" w:eastAsia="Calibri" w:hAnsi="Times New Roman" w:cs="Times New Roman"/>
                <w:lang w:eastAsia="en-US"/>
              </w:rPr>
              <w:t>с даты получения</w:t>
            </w:r>
            <w:proofErr w:type="gramEnd"/>
            <w:r w:rsidR="00570D7B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заявления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04.05.2012 №442.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570D7B" w:rsidRPr="000635C4" w:rsidTr="00B9043E">
        <w:trPr>
          <w:trHeight w:val="21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3E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Осуществление допуска в пункты контроля количества и качества электрической энергии.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70D7B" w:rsidRPr="000635C4" w:rsidRDefault="00B9043E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Выдача Акта контрольного снятия показаний или Акта проверки измерительного комплекса электрической энергии.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F5F5C" w:rsidRPr="000635C4" w:rsidRDefault="00AF5F5C" w:rsidP="00AF5F5C">
      <w:pPr>
        <w:pStyle w:val="3"/>
        <w:shd w:val="clear" w:color="auto" w:fill="auto"/>
        <w:spacing w:after="0" w:line="220" w:lineRule="exact"/>
        <w:ind w:left="200"/>
        <w:jc w:val="both"/>
      </w:pPr>
    </w:p>
    <w:p w:rsidR="00AF5F5C" w:rsidRPr="000635C4" w:rsidRDefault="00AF5F5C" w:rsidP="00AF5F5C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6"/>
          <w:szCs w:val="26"/>
          <w:lang w:eastAsia="en-US"/>
        </w:rPr>
      </w:pPr>
      <w:r w:rsidRPr="000635C4">
        <w:rPr>
          <w:rFonts w:eastAsia="Calibri"/>
          <w:b/>
          <w:sz w:val="26"/>
          <w:szCs w:val="26"/>
          <w:lang w:eastAsia="en-US"/>
        </w:rPr>
        <w:t>Контактная информация для направления обращений:</w:t>
      </w:r>
    </w:p>
    <w:p w:rsidR="00AF5F5C" w:rsidRPr="000635C4" w:rsidRDefault="00AF5F5C" w:rsidP="00AF5F5C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6"/>
          <w:szCs w:val="26"/>
          <w:lang w:eastAsia="en-US"/>
        </w:rPr>
      </w:pPr>
    </w:p>
    <w:p w:rsidR="00AF5F5C" w:rsidRPr="000635C4" w:rsidRDefault="00AF5F5C" w:rsidP="00AF5F5C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243-01-97 – секретарь</w:t>
      </w:r>
    </w:p>
    <w:p w:rsidR="00AF5F5C" w:rsidRPr="000635C4" w:rsidRDefault="00AF5F5C" w:rsidP="00AF5F5C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293-50-56 - факс</w:t>
      </w:r>
    </w:p>
    <w:p w:rsidR="00AF5F5C" w:rsidRPr="000635C4" w:rsidRDefault="00735D02" w:rsidP="00AF5F5C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П</w:t>
      </w:r>
      <w:r w:rsidR="00AF5F5C" w:rsidRPr="000635C4">
        <w:rPr>
          <w:rFonts w:eastAsia="Calibri"/>
          <w:sz w:val="26"/>
          <w:szCs w:val="26"/>
          <w:lang w:eastAsia="en-US"/>
        </w:rPr>
        <w:t xml:space="preserve">очтовый адрес: 603101, г. Н. Новгород, пр. Ильича, д. 32   </w:t>
      </w:r>
    </w:p>
    <w:p w:rsidR="00AF5F5C" w:rsidRPr="000635C4" w:rsidRDefault="00AF5F5C" w:rsidP="00AF5F5C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CC1C92" w:rsidRPr="000635C4" w:rsidRDefault="00CC1C92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92" w:rsidRPr="000635C4" w:rsidRDefault="00CC1C92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A87" w:rsidRPr="000635C4" w:rsidRDefault="00C03A87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04A4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2015-03-11T05:21:00Z</dcterms:created>
  <dcterms:modified xsi:type="dcterms:W3CDTF">2015-03-11T05:21:00Z</dcterms:modified>
</cp:coreProperties>
</file>